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E8" w:rsidRDefault="00C469E8" w:rsidP="00C5738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jc w:val="center"/>
        <w:rPr>
          <w:rStyle w:val="HTMLTypewriter"/>
          <w:rFonts w:ascii="Times New Roman" w:hAnsi="Times New Roman"/>
          <w:b/>
          <w:color w:val="000000"/>
          <w:sz w:val="24"/>
        </w:rPr>
      </w:pPr>
    </w:p>
    <w:p w:rsidR="00D37416" w:rsidRDefault="00D37416" w:rsidP="00594A60">
      <w:pPr>
        <w:pStyle w:val="HTMLPreformatted"/>
        <w:shd w:val="clear" w:color="auto" w:fill="FFFFFF"/>
        <w:rPr>
          <w:rStyle w:val="HTMLTypewriter"/>
          <w:rFonts w:ascii="Times New Roman" w:hAnsi="Times New Roman"/>
          <w:b/>
          <w:color w:val="000000"/>
          <w:sz w:val="24"/>
        </w:rPr>
      </w:pPr>
    </w:p>
    <w:p w:rsidR="00E4042E" w:rsidRDefault="00E4042E" w:rsidP="00594A60">
      <w:pPr>
        <w:pStyle w:val="HTMLPreformatted"/>
        <w:shd w:val="clear" w:color="auto" w:fill="FFFFFF"/>
        <w:rPr>
          <w:rStyle w:val="pageheadline1"/>
        </w:rPr>
      </w:pPr>
      <w:r>
        <w:rPr>
          <w:rStyle w:val="pageheadsubline1"/>
          <w:rFonts w:ascii="Verdana" w:hAnsi="Verdana"/>
          <w:sz w:val="17"/>
          <w:szCs w:val="17"/>
        </w:rPr>
        <w:t>Event</w:t>
      </w:r>
      <w:r>
        <w:rPr>
          <w:rFonts w:ascii="Verdana" w:hAnsi="Verdana"/>
          <w:sz w:val="17"/>
          <w:szCs w:val="17"/>
        </w:rPr>
        <w:br/>
      </w:r>
      <w:r>
        <w:rPr>
          <w:rStyle w:val="pageheadline1"/>
        </w:rPr>
        <w:t>NSF at the AVS International Symposium and Exhibit</w:t>
      </w:r>
    </w:p>
    <w:p w:rsidR="00E4042E" w:rsidRDefault="00E4042E" w:rsidP="00594A60">
      <w:pPr>
        <w:pStyle w:val="HTMLPreformatted"/>
        <w:shd w:val="clear" w:color="auto" w:fill="FFFFFF"/>
        <w:rPr>
          <w:rStyle w:val="Strong"/>
          <w:rFonts w:ascii="Verdana" w:hAnsi="Verdana"/>
          <w:sz w:val="17"/>
          <w:szCs w:val="17"/>
        </w:rPr>
      </w:pPr>
      <w:r>
        <w:rPr>
          <w:rStyle w:val="Strong"/>
          <w:rFonts w:ascii="Verdana" w:hAnsi="Verdana"/>
          <w:sz w:val="17"/>
          <w:szCs w:val="17"/>
        </w:rPr>
        <w:t>Town Hall Meeting</w:t>
      </w:r>
    </w:p>
    <w:p w:rsidR="00E4042E" w:rsidRDefault="00E4042E" w:rsidP="00E4042E">
      <w:pPr>
        <w:rPr>
          <w:b/>
          <w:sz w:val="22"/>
          <w:szCs w:val="22"/>
        </w:rPr>
      </w:pPr>
      <w:r>
        <w:rPr>
          <w:b/>
          <w:sz w:val="22"/>
          <w:szCs w:val="22"/>
        </w:rPr>
        <w:t>Monday, October 31</w:t>
      </w:r>
      <w:r w:rsidRPr="00622280">
        <w:rPr>
          <w:b/>
          <w:sz w:val="22"/>
          <w:szCs w:val="22"/>
        </w:rPr>
        <w:t>, 201</w:t>
      </w:r>
      <w:r>
        <w:rPr>
          <w:b/>
          <w:sz w:val="22"/>
          <w:szCs w:val="22"/>
        </w:rPr>
        <w:t>1</w:t>
      </w:r>
      <w:r w:rsidRPr="0062228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7</w:t>
      </w:r>
      <w:r w:rsidRPr="00622280">
        <w:rPr>
          <w:b/>
          <w:sz w:val="22"/>
          <w:szCs w:val="22"/>
        </w:rPr>
        <w:t>:00 PM –</w:t>
      </w:r>
      <w:r>
        <w:rPr>
          <w:b/>
          <w:sz w:val="22"/>
          <w:szCs w:val="22"/>
        </w:rPr>
        <w:t xml:space="preserve"> 8:45 PM</w:t>
      </w:r>
    </w:p>
    <w:p w:rsidR="00E4042E" w:rsidRDefault="00E4042E" w:rsidP="00594A60">
      <w:pPr>
        <w:pStyle w:val="HTMLPreformatted"/>
        <w:shd w:val="clear" w:color="auto" w:fill="FFFFFF"/>
        <w:rPr>
          <w:rStyle w:val="HTMLTypewriter"/>
          <w:rFonts w:ascii="Times New Roman" w:hAnsi="Times New Roman"/>
          <w:b/>
          <w:color w:val="000000"/>
          <w:sz w:val="24"/>
        </w:rPr>
      </w:pPr>
      <w:r>
        <w:rPr>
          <w:rStyle w:val="HTMLTypewriter"/>
          <w:rFonts w:ascii="Times New Roman" w:hAnsi="Times New Roman"/>
          <w:b/>
          <w:color w:val="000000"/>
          <w:sz w:val="24"/>
        </w:rPr>
        <w:t>Nashville</w:t>
      </w:r>
      <w:r w:rsidR="00CA7C8D">
        <w:rPr>
          <w:rStyle w:val="HTMLTypewriter"/>
          <w:rFonts w:ascii="Times New Roman" w:hAnsi="Times New Roman"/>
          <w:b/>
          <w:color w:val="000000"/>
          <w:sz w:val="24"/>
        </w:rPr>
        <w:t>, TN</w:t>
      </w:r>
    </w:p>
    <w:p w:rsidR="00CA7C8D" w:rsidRDefault="00CA7C8D" w:rsidP="00594A60">
      <w:pPr>
        <w:pStyle w:val="HTMLPreformatted"/>
        <w:shd w:val="clear" w:color="auto" w:fill="FFFFFF"/>
        <w:rPr>
          <w:rStyle w:val="HTMLTypewriter"/>
          <w:rFonts w:ascii="Times New Roman" w:hAnsi="Times New Roman"/>
          <w:b/>
          <w:color w:val="000000"/>
          <w:sz w:val="24"/>
        </w:rPr>
      </w:pPr>
    </w:p>
    <w:p w:rsidR="00E4042E" w:rsidRDefault="00317339" w:rsidP="00594A60">
      <w:pPr>
        <w:pStyle w:val="HTMLPreformatted"/>
        <w:shd w:val="clear" w:color="auto" w:fill="FFFFFF"/>
        <w:rPr>
          <w:rStyle w:val="HTMLTypewriter"/>
          <w:rFonts w:ascii="Times New Roman" w:hAnsi="Times New Roman"/>
          <w:b/>
          <w:color w:val="000000"/>
          <w:sz w:val="24"/>
        </w:rPr>
      </w:pPr>
      <w:r>
        <w:rPr>
          <w:noProof/>
        </w:rPr>
        <w:drawing>
          <wp:inline distT="0" distB="0" distL="0" distR="0">
            <wp:extent cx="6852920" cy="1318895"/>
            <wp:effectExtent l="19050" t="0" r="5080" b="0"/>
            <wp:docPr id="1" name="Picture 1" descr="AVS58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S58lo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79" w:rsidRPr="00AB5C70" w:rsidRDefault="00680279" w:rsidP="00D34735">
      <w:pPr>
        <w:jc w:val="center"/>
        <w:rPr>
          <w:b/>
          <w:color w:val="A50021"/>
          <w:sz w:val="52"/>
          <w:szCs w:val="52"/>
        </w:rPr>
      </w:pPr>
      <w:r w:rsidRPr="00AB5C70">
        <w:rPr>
          <w:b/>
          <w:color w:val="A50021"/>
          <w:sz w:val="52"/>
          <w:szCs w:val="52"/>
        </w:rPr>
        <w:t>PROFESSIONAL LEADERSHIP FUNCTIONS</w:t>
      </w:r>
    </w:p>
    <w:p w:rsidR="00680279" w:rsidRPr="00FE6E48" w:rsidRDefault="00680279" w:rsidP="00D34735">
      <w:pPr>
        <w:jc w:val="center"/>
        <w:rPr>
          <w:b/>
          <w:sz w:val="10"/>
          <w:szCs w:val="10"/>
        </w:rPr>
      </w:pPr>
    </w:p>
    <w:p w:rsidR="00680279" w:rsidRPr="00582A5D" w:rsidRDefault="00680279" w:rsidP="00D34735">
      <w:pPr>
        <w:jc w:val="center"/>
        <w:rPr>
          <w:b/>
          <w:sz w:val="28"/>
          <w:szCs w:val="28"/>
          <w:u w:val="single"/>
        </w:rPr>
      </w:pPr>
      <w:r w:rsidRPr="00582A5D">
        <w:rPr>
          <w:b/>
          <w:sz w:val="28"/>
          <w:szCs w:val="28"/>
          <w:u w:val="single"/>
        </w:rPr>
        <w:t>TOWN</w:t>
      </w:r>
      <w:r w:rsidR="00275604" w:rsidRPr="00582A5D">
        <w:rPr>
          <w:b/>
          <w:sz w:val="28"/>
          <w:szCs w:val="28"/>
          <w:u w:val="single"/>
        </w:rPr>
        <w:t xml:space="preserve"> </w:t>
      </w:r>
      <w:r w:rsidRPr="00582A5D">
        <w:rPr>
          <w:b/>
          <w:sz w:val="28"/>
          <w:szCs w:val="28"/>
          <w:u w:val="single"/>
        </w:rPr>
        <w:t xml:space="preserve">HALL MEETING: </w:t>
      </w:r>
      <w:r w:rsidR="00582A5D" w:rsidRPr="00582A5D">
        <w:rPr>
          <w:b/>
          <w:sz w:val="28"/>
          <w:szCs w:val="28"/>
          <w:u w:val="single"/>
        </w:rPr>
        <w:t xml:space="preserve">FEDERAL </w:t>
      </w:r>
      <w:r w:rsidR="00FD43EB" w:rsidRPr="00582A5D">
        <w:rPr>
          <w:b/>
          <w:sz w:val="28"/>
          <w:szCs w:val="28"/>
          <w:u w:val="single"/>
        </w:rPr>
        <w:t>FUNDING AND RESEARCH</w:t>
      </w:r>
      <w:r w:rsidR="00582A5D" w:rsidRPr="00582A5D">
        <w:rPr>
          <w:b/>
          <w:sz w:val="28"/>
          <w:szCs w:val="28"/>
          <w:u w:val="single"/>
        </w:rPr>
        <w:t xml:space="preserve"> OPPORTUNITIES</w:t>
      </w:r>
    </w:p>
    <w:p w:rsidR="00FD43EB" w:rsidRPr="00FD43EB" w:rsidRDefault="00FD43EB" w:rsidP="00D34735">
      <w:pPr>
        <w:jc w:val="center"/>
        <w:rPr>
          <w:b/>
          <w:sz w:val="10"/>
          <w:szCs w:val="10"/>
        </w:rPr>
      </w:pPr>
    </w:p>
    <w:p w:rsidR="00642794" w:rsidRDefault="00582A5D" w:rsidP="00D347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Monday, October 31</w:t>
      </w:r>
      <w:r w:rsidR="00680279" w:rsidRPr="00622280">
        <w:rPr>
          <w:b/>
          <w:sz w:val="22"/>
          <w:szCs w:val="22"/>
        </w:rPr>
        <w:t>, 201</w:t>
      </w:r>
      <w:r>
        <w:rPr>
          <w:b/>
          <w:sz w:val="22"/>
          <w:szCs w:val="22"/>
        </w:rPr>
        <w:t>1</w:t>
      </w:r>
      <w:r w:rsidR="00680279" w:rsidRPr="0062228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7</w:t>
      </w:r>
      <w:r w:rsidR="00680279" w:rsidRPr="00622280">
        <w:rPr>
          <w:b/>
          <w:sz w:val="22"/>
          <w:szCs w:val="22"/>
        </w:rPr>
        <w:t>:00 PM –</w:t>
      </w:r>
      <w:r w:rsidR="006427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</w:t>
      </w:r>
      <w:r w:rsidR="00642794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45</w:t>
      </w:r>
      <w:r w:rsidR="00642794">
        <w:rPr>
          <w:b/>
          <w:sz w:val="22"/>
          <w:szCs w:val="22"/>
        </w:rPr>
        <w:t xml:space="preserve"> PM</w:t>
      </w:r>
    </w:p>
    <w:p w:rsidR="00680279" w:rsidRDefault="00582A5D" w:rsidP="00D347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Belmont Ballroom, Renaissance Nashville Hotel</w:t>
      </w:r>
    </w:p>
    <w:p w:rsidR="008448CF" w:rsidRDefault="008448CF" w:rsidP="00D34735">
      <w:pPr>
        <w:jc w:val="center"/>
        <w:rPr>
          <w:b/>
          <w:sz w:val="10"/>
          <w:szCs w:val="10"/>
        </w:rPr>
      </w:pPr>
    </w:p>
    <w:p w:rsidR="00B827D1" w:rsidRPr="00642794" w:rsidRDefault="00B827D1" w:rsidP="00D34735">
      <w:pPr>
        <w:jc w:val="center"/>
        <w:rPr>
          <w:b/>
          <w:sz w:val="10"/>
          <w:szCs w:val="10"/>
        </w:rPr>
      </w:pPr>
    </w:p>
    <w:p w:rsidR="008448CF" w:rsidRPr="002B7CE3" w:rsidRDefault="002B7CE3" w:rsidP="008448CF">
      <w:pPr>
        <w:jc w:val="center"/>
        <w:rPr>
          <w:b/>
          <w:color w:val="FF0000"/>
        </w:rPr>
      </w:pPr>
      <w:r w:rsidRPr="002B7CE3">
        <w:rPr>
          <w:b/>
          <w:color w:val="FF0000"/>
        </w:rPr>
        <w:t>OPEN TO ALL SYMPOSIUM ATTENDEES           REFRESHMENTS PROVIDED</w:t>
      </w:r>
    </w:p>
    <w:p w:rsidR="00680279" w:rsidRPr="00622280" w:rsidRDefault="00680279" w:rsidP="00D34735">
      <w:pPr>
        <w:jc w:val="center"/>
        <w:rPr>
          <w:b/>
          <w:sz w:val="22"/>
          <w:szCs w:val="22"/>
        </w:rPr>
      </w:pPr>
    </w:p>
    <w:p w:rsidR="00680279" w:rsidRPr="00695691" w:rsidRDefault="00582A5D" w:rsidP="00622280">
      <w:pPr>
        <w:rPr>
          <w:b/>
          <w:sz w:val="22"/>
          <w:szCs w:val="22"/>
        </w:rPr>
      </w:pPr>
      <w:r w:rsidRPr="000871C1">
        <w:rPr>
          <w:sz w:val="22"/>
          <w:szCs w:val="22"/>
        </w:rPr>
        <w:t>7</w:t>
      </w:r>
      <w:r w:rsidR="00622280" w:rsidRPr="000871C1">
        <w:rPr>
          <w:sz w:val="22"/>
          <w:szCs w:val="22"/>
        </w:rPr>
        <w:t xml:space="preserve">:00 </w:t>
      </w:r>
      <w:r w:rsidR="001D63D1" w:rsidRPr="000871C1">
        <w:rPr>
          <w:sz w:val="22"/>
          <w:szCs w:val="22"/>
        </w:rPr>
        <w:t>PM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Introduction of Panelists</w:t>
      </w:r>
    </w:p>
    <w:p w:rsidR="00622280" w:rsidRPr="00695691" w:rsidRDefault="00582A5D" w:rsidP="00622280">
      <w:pPr>
        <w:rPr>
          <w:b/>
          <w:sz w:val="22"/>
          <w:szCs w:val="22"/>
        </w:rPr>
      </w:pPr>
      <w:r w:rsidRPr="000871C1">
        <w:rPr>
          <w:sz w:val="22"/>
          <w:szCs w:val="22"/>
        </w:rPr>
        <w:t>7</w:t>
      </w:r>
      <w:r w:rsidR="00622280" w:rsidRPr="000871C1">
        <w:rPr>
          <w:sz w:val="22"/>
          <w:szCs w:val="22"/>
        </w:rPr>
        <w:t>:</w:t>
      </w:r>
      <w:r w:rsidRPr="000871C1">
        <w:rPr>
          <w:sz w:val="22"/>
          <w:szCs w:val="22"/>
        </w:rPr>
        <w:t>10</w:t>
      </w:r>
      <w:r w:rsidR="00622280" w:rsidRPr="000871C1">
        <w:rPr>
          <w:sz w:val="22"/>
          <w:szCs w:val="22"/>
        </w:rPr>
        <w:t xml:space="preserve"> </w:t>
      </w:r>
      <w:r w:rsidR="001D63D1" w:rsidRPr="000871C1">
        <w:rPr>
          <w:sz w:val="22"/>
          <w:szCs w:val="22"/>
        </w:rPr>
        <w:t>PM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Briefings from NSF, DARPA and DOE</w:t>
      </w:r>
      <w:r w:rsidRPr="00795AF6">
        <w:rPr>
          <w:sz w:val="22"/>
          <w:szCs w:val="22"/>
        </w:rPr>
        <w:t xml:space="preserve"> (10 minutes each)</w:t>
      </w:r>
      <w:r w:rsidR="00795AF6" w:rsidRPr="00795AF6">
        <w:rPr>
          <w:sz w:val="22"/>
          <w:szCs w:val="22"/>
        </w:rPr>
        <w:t xml:space="preserve"> with Q&amp;A after each presentation</w:t>
      </w:r>
    </w:p>
    <w:p w:rsidR="00622280" w:rsidRPr="00695691" w:rsidRDefault="00582A5D" w:rsidP="00622280">
      <w:pPr>
        <w:rPr>
          <w:b/>
          <w:sz w:val="22"/>
          <w:szCs w:val="22"/>
        </w:rPr>
      </w:pPr>
      <w:r w:rsidRPr="000871C1">
        <w:rPr>
          <w:sz w:val="22"/>
          <w:szCs w:val="22"/>
        </w:rPr>
        <w:t>7</w:t>
      </w:r>
      <w:r w:rsidR="00622280" w:rsidRPr="000871C1">
        <w:rPr>
          <w:sz w:val="22"/>
          <w:szCs w:val="22"/>
        </w:rPr>
        <w:t>:</w:t>
      </w:r>
      <w:r w:rsidRPr="000871C1">
        <w:rPr>
          <w:sz w:val="22"/>
          <w:szCs w:val="22"/>
        </w:rPr>
        <w:t>4</w:t>
      </w:r>
      <w:r w:rsidR="00622280" w:rsidRPr="000871C1">
        <w:rPr>
          <w:sz w:val="22"/>
          <w:szCs w:val="22"/>
        </w:rPr>
        <w:t xml:space="preserve">5 </w:t>
      </w:r>
      <w:r w:rsidR="001D63D1" w:rsidRPr="000871C1">
        <w:rPr>
          <w:sz w:val="22"/>
          <w:szCs w:val="22"/>
        </w:rPr>
        <w:t>PM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1D63D1" w:rsidRPr="006956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Panel Discussion across the Agencies</w:t>
      </w:r>
    </w:p>
    <w:p w:rsidR="00680279" w:rsidRPr="00695691" w:rsidRDefault="00680279" w:rsidP="00622280">
      <w:pPr>
        <w:rPr>
          <w:b/>
          <w:sz w:val="22"/>
          <w:szCs w:val="22"/>
        </w:rPr>
      </w:pPr>
    </w:p>
    <w:p w:rsidR="000C475F" w:rsidRPr="00695691" w:rsidRDefault="000C475F" w:rsidP="00FE6E48">
      <w:pPr>
        <w:jc w:val="center"/>
        <w:rPr>
          <w:b/>
          <w:sz w:val="22"/>
          <w:szCs w:val="22"/>
          <w:u w:val="single"/>
        </w:rPr>
      </w:pPr>
      <w:r w:rsidRPr="00695691">
        <w:rPr>
          <w:b/>
          <w:sz w:val="22"/>
          <w:szCs w:val="22"/>
          <w:u w:val="single"/>
        </w:rPr>
        <w:t>Speakers</w:t>
      </w:r>
      <w:r w:rsidR="00FE6E48" w:rsidRPr="00695691">
        <w:rPr>
          <w:b/>
          <w:sz w:val="22"/>
          <w:szCs w:val="22"/>
          <w:u w:val="single"/>
        </w:rPr>
        <w:t xml:space="preserve"> at Town</w:t>
      </w:r>
      <w:r w:rsidR="00275604" w:rsidRPr="00695691">
        <w:rPr>
          <w:b/>
          <w:sz w:val="22"/>
          <w:szCs w:val="22"/>
          <w:u w:val="single"/>
        </w:rPr>
        <w:t xml:space="preserve"> H</w:t>
      </w:r>
      <w:r w:rsidR="00FE6E48" w:rsidRPr="00695691">
        <w:rPr>
          <w:b/>
          <w:sz w:val="22"/>
          <w:szCs w:val="22"/>
          <w:u w:val="single"/>
        </w:rPr>
        <w:t>all Meeting</w:t>
      </w:r>
      <w:r w:rsidRPr="00695691">
        <w:rPr>
          <w:b/>
          <w:sz w:val="22"/>
          <w:szCs w:val="22"/>
          <w:u w:val="single"/>
        </w:rPr>
        <w:t>:</w:t>
      </w:r>
    </w:p>
    <w:p w:rsidR="00582A5D" w:rsidRDefault="00582A5D" w:rsidP="006222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JAMES W. DAVENPORT </w:t>
      </w:r>
      <w:r w:rsidRPr="00795AF6">
        <w:rPr>
          <w:sz w:val="22"/>
          <w:szCs w:val="22"/>
        </w:rPr>
        <w:t>joined the Materials Sciences and Engineering Division at the Department of Energy after many years at Brookhaven National Laboratory.</w:t>
      </w:r>
    </w:p>
    <w:p w:rsidR="00582A5D" w:rsidRPr="00795AF6" w:rsidRDefault="00582A5D" w:rsidP="0062228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BRIAN HOLLOWAY </w:t>
      </w:r>
      <w:r w:rsidRPr="00795AF6">
        <w:rPr>
          <w:sz w:val="22"/>
          <w:szCs w:val="22"/>
        </w:rPr>
        <w:t>joined DARPA as a pr</w:t>
      </w:r>
      <w:r w:rsidR="00795AF6" w:rsidRPr="00795AF6">
        <w:rPr>
          <w:sz w:val="22"/>
          <w:szCs w:val="22"/>
        </w:rPr>
        <w:t>ogram manager in 2009</w:t>
      </w:r>
      <w:r w:rsidR="00795AF6">
        <w:rPr>
          <w:sz w:val="22"/>
          <w:szCs w:val="22"/>
        </w:rPr>
        <w:t>.</w:t>
      </w:r>
    </w:p>
    <w:p w:rsidR="00225500" w:rsidRPr="00695691" w:rsidRDefault="00225500" w:rsidP="00225500">
      <w:pPr>
        <w:rPr>
          <w:b/>
          <w:sz w:val="22"/>
          <w:szCs w:val="22"/>
        </w:rPr>
      </w:pPr>
      <w:r w:rsidRPr="00695691">
        <w:rPr>
          <w:b/>
          <w:sz w:val="22"/>
          <w:szCs w:val="22"/>
        </w:rPr>
        <w:t xml:space="preserve">SEAN L. JONES </w:t>
      </w:r>
      <w:r w:rsidRPr="00795AF6">
        <w:rPr>
          <w:sz w:val="22"/>
          <w:szCs w:val="22"/>
        </w:rPr>
        <w:t>has served as a Program Director in the Division of Materials Research at NSF since 2009.</w:t>
      </w:r>
    </w:p>
    <w:p w:rsidR="00622280" w:rsidRPr="00695691" w:rsidRDefault="00622280" w:rsidP="00622280">
      <w:pPr>
        <w:rPr>
          <w:b/>
          <w:sz w:val="22"/>
          <w:szCs w:val="22"/>
        </w:rPr>
      </w:pPr>
      <w:r w:rsidRPr="00695691">
        <w:rPr>
          <w:b/>
          <w:sz w:val="22"/>
          <w:szCs w:val="22"/>
        </w:rPr>
        <w:t xml:space="preserve">LYNNETTE MADSEN </w:t>
      </w:r>
      <w:r w:rsidRPr="00795AF6">
        <w:rPr>
          <w:sz w:val="22"/>
          <w:szCs w:val="22"/>
        </w:rPr>
        <w:t>has served as the Program Director for Ceramics at the NSF since 2000.</w:t>
      </w:r>
    </w:p>
    <w:p w:rsidR="00225500" w:rsidRPr="00795AF6" w:rsidRDefault="00225500" w:rsidP="0062228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IAN ROBERTSON </w:t>
      </w:r>
      <w:r w:rsidRPr="00795AF6">
        <w:rPr>
          <w:sz w:val="22"/>
          <w:szCs w:val="22"/>
        </w:rPr>
        <w:t>is the Division Director for Materials Research at NSF.</w:t>
      </w:r>
    </w:p>
    <w:p w:rsidR="00622280" w:rsidRPr="00795AF6" w:rsidRDefault="00622280" w:rsidP="00622280">
      <w:pPr>
        <w:rPr>
          <w:sz w:val="22"/>
          <w:szCs w:val="22"/>
        </w:rPr>
      </w:pPr>
      <w:r w:rsidRPr="00695691">
        <w:rPr>
          <w:b/>
          <w:sz w:val="22"/>
          <w:szCs w:val="22"/>
        </w:rPr>
        <w:t xml:space="preserve">CHARLES YING </w:t>
      </w:r>
      <w:r w:rsidRPr="00795AF6">
        <w:rPr>
          <w:sz w:val="22"/>
          <w:szCs w:val="22"/>
        </w:rPr>
        <w:t>co-manages the Electronic and Photonic Materials (EPM) and Materials Research Science and Engineering Centers (MRSEC) programs in the NSF Division of Materials Research.</w:t>
      </w:r>
    </w:p>
    <w:p w:rsidR="00275604" w:rsidRDefault="00275604" w:rsidP="00622280">
      <w:pPr>
        <w:rPr>
          <w:sz w:val="22"/>
          <w:szCs w:val="22"/>
        </w:rPr>
      </w:pPr>
    </w:p>
    <w:p w:rsidR="000871C1" w:rsidRDefault="000871C1" w:rsidP="000871C1">
      <w:pPr>
        <w:pStyle w:val="NormalWeb"/>
        <w:rPr>
          <w:rFonts w:ascii="Verdana" w:hAnsi="Verdana"/>
          <w:sz w:val="17"/>
          <w:szCs w:val="17"/>
        </w:rPr>
      </w:pPr>
      <w:r>
        <w:rPr>
          <w:rStyle w:val="Strong"/>
          <w:rFonts w:ascii="Verdana" w:hAnsi="Verdana"/>
          <w:sz w:val="17"/>
          <w:szCs w:val="17"/>
        </w:rPr>
        <w:t>Meeting Type</w:t>
      </w:r>
      <w:r>
        <w:rPr>
          <w:rFonts w:ascii="Verdana" w:hAnsi="Verdana"/>
          <w:sz w:val="17"/>
          <w:szCs w:val="17"/>
        </w:rPr>
        <w:br/>
        <w:t>Outreach</w:t>
      </w:r>
    </w:p>
    <w:p w:rsidR="000871C1" w:rsidRDefault="000871C1" w:rsidP="000871C1">
      <w:pPr>
        <w:pStyle w:val="NormalWeb"/>
        <w:rPr>
          <w:rFonts w:ascii="Verdana" w:hAnsi="Verdana"/>
          <w:sz w:val="17"/>
          <w:szCs w:val="17"/>
        </w:rPr>
      </w:pPr>
      <w:r>
        <w:rPr>
          <w:rStyle w:val="Strong"/>
          <w:rFonts w:ascii="Verdana" w:hAnsi="Verdana"/>
          <w:sz w:val="17"/>
          <w:szCs w:val="17"/>
        </w:rPr>
        <w:t>Contacts</w:t>
      </w:r>
      <w:r>
        <w:rPr>
          <w:rFonts w:ascii="Verdana" w:hAnsi="Verdana"/>
          <w:sz w:val="17"/>
          <w:szCs w:val="17"/>
        </w:rPr>
        <w:br/>
        <w:t xml:space="preserve">Lynnette Madsen, 703-292-4936 </w:t>
      </w:r>
      <w:hyperlink r:id="rId7" w:history="1">
        <w:r w:rsidRPr="00E02EA9">
          <w:rPr>
            <w:rStyle w:val="Hyperlink"/>
            <w:rFonts w:ascii="Verdana" w:hAnsi="Verdana"/>
            <w:sz w:val="17"/>
            <w:szCs w:val="17"/>
          </w:rPr>
          <w:t>lmadsen@nsf.gov</w:t>
        </w:r>
      </w:hyperlink>
      <w:r>
        <w:rPr>
          <w:rFonts w:ascii="Verdana" w:hAnsi="Verdana"/>
          <w:sz w:val="17"/>
          <w:szCs w:val="17"/>
        </w:rPr>
        <w:br/>
        <w:t>       Preferred Contact Method: Email</w:t>
      </w:r>
    </w:p>
    <w:p w:rsidR="000871C1" w:rsidRDefault="000871C1" w:rsidP="000871C1">
      <w:pPr>
        <w:pStyle w:val="NormalWeb"/>
        <w:rPr>
          <w:rFonts w:ascii="Verdana" w:hAnsi="Verdana"/>
          <w:sz w:val="17"/>
          <w:szCs w:val="17"/>
        </w:rPr>
      </w:pPr>
      <w:r>
        <w:rPr>
          <w:rStyle w:val="Strong"/>
          <w:rFonts w:ascii="Verdana" w:hAnsi="Verdana"/>
          <w:sz w:val="17"/>
          <w:szCs w:val="17"/>
        </w:rPr>
        <w:t>NSF Related Organizations</w:t>
      </w:r>
      <w:r>
        <w:rPr>
          <w:rFonts w:ascii="Verdana" w:hAnsi="Verdana"/>
          <w:sz w:val="17"/>
          <w:szCs w:val="17"/>
        </w:rPr>
        <w:br/>
        <w:t xml:space="preserve">NSF-Wide </w:t>
      </w:r>
      <w:r>
        <w:rPr>
          <w:rFonts w:ascii="Verdana" w:hAnsi="Verdana"/>
          <w:sz w:val="17"/>
          <w:szCs w:val="17"/>
        </w:rPr>
        <w:br/>
        <w:t xml:space="preserve">Division of Materials Research </w:t>
      </w:r>
    </w:p>
    <w:p w:rsidR="000871C1" w:rsidRDefault="000871C1" w:rsidP="000871C1">
      <w:pPr>
        <w:pStyle w:val="NormalWeb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 </w:t>
      </w:r>
    </w:p>
    <w:p w:rsidR="00ED3E95" w:rsidRPr="000871C1" w:rsidRDefault="00ED3E95" w:rsidP="000871C1">
      <w:pPr>
        <w:jc w:val="center"/>
        <w:rPr>
          <w:b/>
          <w:color w:val="FF0000"/>
          <w:lang w:val="en-CA"/>
        </w:rPr>
      </w:pPr>
    </w:p>
    <w:sectPr w:rsidR="00ED3E95" w:rsidRPr="000871C1" w:rsidSect="002A7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4C4"/>
    <w:multiLevelType w:val="hybridMultilevel"/>
    <w:tmpl w:val="BC545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E4B8C"/>
    <w:multiLevelType w:val="hybridMultilevel"/>
    <w:tmpl w:val="06460090"/>
    <w:lvl w:ilvl="0" w:tplc="72AA6876">
      <w:start w:val="1"/>
      <w:numFmt w:val="bullet"/>
      <w:lvlText w:val="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66AE758A"/>
    <w:multiLevelType w:val="hybridMultilevel"/>
    <w:tmpl w:val="019C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A2D27"/>
    <w:multiLevelType w:val="hybridMultilevel"/>
    <w:tmpl w:val="C85AC38A"/>
    <w:lvl w:ilvl="0" w:tplc="72AA687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57B38"/>
    <w:rsid w:val="0001428C"/>
    <w:rsid w:val="000338F3"/>
    <w:rsid w:val="00034AD1"/>
    <w:rsid w:val="00035544"/>
    <w:rsid w:val="00075226"/>
    <w:rsid w:val="000871C1"/>
    <w:rsid w:val="000901FE"/>
    <w:rsid w:val="00090CBD"/>
    <w:rsid w:val="00091926"/>
    <w:rsid w:val="00092354"/>
    <w:rsid w:val="00092D4E"/>
    <w:rsid w:val="000C0928"/>
    <w:rsid w:val="000C475F"/>
    <w:rsid w:val="000C4CAE"/>
    <w:rsid w:val="000C7268"/>
    <w:rsid w:val="000E6A51"/>
    <w:rsid w:val="00121A8D"/>
    <w:rsid w:val="00147745"/>
    <w:rsid w:val="0015499E"/>
    <w:rsid w:val="0019788D"/>
    <w:rsid w:val="001A6942"/>
    <w:rsid w:val="001D63D1"/>
    <w:rsid w:val="001E3150"/>
    <w:rsid w:val="00222518"/>
    <w:rsid w:val="00225500"/>
    <w:rsid w:val="00230465"/>
    <w:rsid w:val="00255458"/>
    <w:rsid w:val="002629F1"/>
    <w:rsid w:val="00275604"/>
    <w:rsid w:val="002846D1"/>
    <w:rsid w:val="002A77F3"/>
    <w:rsid w:val="002B7CE3"/>
    <w:rsid w:val="002C1056"/>
    <w:rsid w:val="002D5626"/>
    <w:rsid w:val="002E3793"/>
    <w:rsid w:val="00300BF9"/>
    <w:rsid w:val="00317339"/>
    <w:rsid w:val="00350BA8"/>
    <w:rsid w:val="00357B38"/>
    <w:rsid w:val="00393E4D"/>
    <w:rsid w:val="003A383D"/>
    <w:rsid w:val="003C1A8C"/>
    <w:rsid w:val="003D1F83"/>
    <w:rsid w:val="003E73B9"/>
    <w:rsid w:val="00400650"/>
    <w:rsid w:val="00422E74"/>
    <w:rsid w:val="004257CA"/>
    <w:rsid w:val="004368F0"/>
    <w:rsid w:val="004446C1"/>
    <w:rsid w:val="00450270"/>
    <w:rsid w:val="0048333C"/>
    <w:rsid w:val="004849BC"/>
    <w:rsid w:val="004C2BB9"/>
    <w:rsid w:val="005054D1"/>
    <w:rsid w:val="00553A9F"/>
    <w:rsid w:val="005666BE"/>
    <w:rsid w:val="00571706"/>
    <w:rsid w:val="00582A5D"/>
    <w:rsid w:val="00594A60"/>
    <w:rsid w:val="005A03C1"/>
    <w:rsid w:val="005A6F02"/>
    <w:rsid w:val="005C3C80"/>
    <w:rsid w:val="005D2AD5"/>
    <w:rsid w:val="00602CE7"/>
    <w:rsid w:val="00610A69"/>
    <w:rsid w:val="00622280"/>
    <w:rsid w:val="006331A1"/>
    <w:rsid w:val="00641C45"/>
    <w:rsid w:val="00641F63"/>
    <w:rsid w:val="00642794"/>
    <w:rsid w:val="00642AC1"/>
    <w:rsid w:val="00647F61"/>
    <w:rsid w:val="00651B77"/>
    <w:rsid w:val="00680279"/>
    <w:rsid w:val="00695691"/>
    <w:rsid w:val="006C0A31"/>
    <w:rsid w:val="006C10BB"/>
    <w:rsid w:val="006D31EC"/>
    <w:rsid w:val="006D771A"/>
    <w:rsid w:val="006E2C64"/>
    <w:rsid w:val="0070241B"/>
    <w:rsid w:val="00711021"/>
    <w:rsid w:val="00795AF6"/>
    <w:rsid w:val="007A20F6"/>
    <w:rsid w:val="007A6BA3"/>
    <w:rsid w:val="007B7A83"/>
    <w:rsid w:val="007C6341"/>
    <w:rsid w:val="007F426A"/>
    <w:rsid w:val="00802298"/>
    <w:rsid w:val="00813306"/>
    <w:rsid w:val="0081626B"/>
    <w:rsid w:val="00820D8D"/>
    <w:rsid w:val="00837FBD"/>
    <w:rsid w:val="008448CF"/>
    <w:rsid w:val="00851439"/>
    <w:rsid w:val="0087420E"/>
    <w:rsid w:val="00890435"/>
    <w:rsid w:val="008E0499"/>
    <w:rsid w:val="00925583"/>
    <w:rsid w:val="00930214"/>
    <w:rsid w:val="0093286D"/>
    <w:rsid w:val="00944682"/>
    <w:rsid w:val="00971D3C"/>
    <w:rsid w:val="00990CCB"/>
    <w:rsid w:val="00994F94"/>
    <w:rsid w:val="009B1399"/>
    <w:rsid w:val="009B29D3"/>
    <w:rsid w:val="009E0BB5"/>
    <w:rsid w:val="00A259E7"/>
    <w:rsid w:val="00A26BB7"/>
    <w:rsid w:val="00A60818"/>
    <w:rsid w:val="00A83A41"/>
    <w:rsid w:val="00A972A4"/>
    <w:rsid w:val="00AB13AE"/>
    <w:rsid w:val="00AB5C70"/>
    <w:rsid w:val="00AC38AE"/>
    <w:rsid w:val="00AC7BED"/>
    <w:rsid w:val="00AD011D"/>
    <w:rsid w:val="00AE5EF5"/>
    <w:rsid w:val="00B51E11"/>
    <w:rsid w:val="00B51E3D"/>
    <w:rsid w:val="00B827D1"/>
    <w:rsid w:val="00B93CC6"/>
    <w:rsid w:val="00BA1587"/>
    <w:rsid w:val="00BA4316"/>
    <w:rsid w:val="00BC5459"/>
    <w:rsid w:val="00BE3DB7"/>
    <w:rsid w:val="00BF5840"/>
    <w:rsid w:val="00BF6566"/>
    <w:rsid w:val="00C00E59"/>
    <w:rsid w:val="00C4528B"/>
    <w:rsid w:val="00C45AAB"/>
    <w:rsid w:val="00C469E8"/>
    <w:rsid w:val="00C57381"/>
    <w:rsid w:val="00C634CD"/>
    <w:rsid w:val="00C85558"/>
    <w:rsid w:val="00CA7C8D"/>
    <w:rsid w:val="00CC2447"/>
    <w:rsid w:val="00CE1D4B"/>
    <w:rsid w:val="00D17831"/>
    <w:rsid w:val="00D34735"/>
    <w:rsid w:val="00D37416"/>
    <w:rsid w:val="00D40AE8"/>
    <w:rsid w:val="00D438DE"/>
    <w:rsid w:val="00D46DAC"/>
    <w:rsid w:val="00D527FF"/>
    <w:rsid w:val="00DC5FDB"/>
    <w:rsid w:val="00DD077A"/>
    <w:rsid w:val="00DF13ED"/>
    <w:rsid w:val="00DF68D1"/>
    <w:rsid w:val="00E044F9"/>
    <w:rsid w:val="00E15B1B"/>
    <w:rsid w:val="00E4042E"/>
    <w:rsid w:val="00E507AE"/>
    <w:rsid w:val="00E929CE"/>
    <w:rsid w:val="00EB3938"/>
    <w:rsid w:val="00EC08A9"/>
    <w:rsid w:val="00ED3E95"/>
    <w:rsid w:val="00F0181D"/>
    <w:rsid w:val="00F17E9E"/>
    <w:rsid w:val="00FD43EB"/>
    <w:rsid w:val="00FE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94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594A6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91926"/>
    <w:rPr>
      <w:rFonts w:ascii="Tahoma" w:hAnsi="Tahoma" w:cs="Tahoma"/>
      <w:sz w:val="16"/>
      <w:szCs w:val="16"/>
    </w:rPr>
  </w:style>
  <w:style w:type="character" w:customStyle="1" w:styleId="pageheadsubline1">
    <w:name w:val="pageheadsubline1"/>
    <w:basedOn w:val="DefaultParagraphFont"/>
    <w:rsid w:val="00E4042E"/>
    <w:rPr>
      <w:b/>
      <w:bCs/>
    </w:rPr>
  </w:style>
  <w:style w:type="character" w:customStyle="1" w:styleId="pageheadline1">
    <w:name w:val="pageheadline1"/>
    <w:basedOn w:val="DefaultParagraphFont"/>
    <w:rsid w:val="00E4042E"/>
    <w:rPr>
      <w:rFonts w:ascii="Verdana" w:hAnsi="Verdana" w:hint="default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4042E"/>
    <w:rPr>
      <w:b/>
      <w:bCs/>
    </w:rPr>
  </w:style>
  <w:style w:type="paragraph" w:styleId="NormalWeb">
    <w:name w:val="Normal (Web)"/>
    <w:basedOn w:val="Normal"/>
    <w:uiPriority w:val="99"/>
    <w:unhideWhenUsed/>
    <w:rsid w:val="000871C1"/>
    <w:pPr>
      <w:spacing w:before="100" w:beforeAutospacing="1" w:after="100" w:afterAutospacing="1"/>
    </w:pPr>
    <w:rPr>
      <w:lang w:val="en-CA" w:eastAsia="en-CA"/>
    </w:rPr>
  </w:style>
  <w:style w:type="character" w:styleId="Hyperlink">
    <w:name w:val="Hyperlink"/>
    <w:basedOn w:val="DefaultParagraphFont"/>
    <w:rsid w:val="00087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adsen@nsf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687E-CE65-4C20-8593-D178BB49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Information Forum Flyer</vt:lpstr>
    </vt:vector>
  </TitlesOfParts>
  <Company>Baniak Pine &amp; Gannon</Company>
  <LinksUpToDate>false</LinksUpToDate>
  <CharactersWithSpaces>1484</CharactersWithSpaces>
  <SharedDoc>false</SharedDoc>
  <HLinks>
    <vt:vector size="6" baseType="variant"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mailto:lmadsen@nsf.gov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Information Forum Flyer</dc:title>
  <dc:subject/>
  <dc:creator>SB</dc:creator>
  <cp:keywords/>
  <cp:lastModifiedBy>wdaniels</cp:lastModifiedBy>
  <cp:revision>2</cp:revision>
  <cp:lastPrinted>2010-09-13T17:44:00Z</cp:lastPrinted>
  <dcterms:created xsi:type="dcterms:W3CDTF">2011-08-16T12:10:00Z</dcterms:created>
  <dcterms:modified xsi:type="dcterms:W3CDTF">2011-08-16T12:10:00Z</dcterms:modified>
</cp:coreProperties>
</file>