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60" w:rsidRPr="00856700" w:rsidRDefault="006F0460" w:rsidP="006F0460">
      <w:pPr>
        <w:rPr>
          <w:rFonts w:ascii="Times New Roman" w:hAnsi="Times New Roman" w:cs="Times New Roman"/>
          <w:i/>
          <w:sz w:val="28"/>
          <w:szCs w:val="28"/>
        </w:rPr>
      </w:pPr>
      <w:r w:rsidRPr="00856700">
        <w:rPr>
          <w:rFonts w:ascii="Times New Roman" w:hAnsi="Times New Roman" w:cs="Times New Roman"/>
          <w:i/>
          <w:sz w:val="28"/>
          <w:szCs w:val="28"/>
        </w:rPr>
        <w:t>Joint webinar featuring the National Science Foundation’s Division of Human Resource Development (HRD)</w:t>
      </w:r>
      <w:r>
        <w:rPr>
          <w:rFonts w:ascii="Times New Roman" w:hAnsi="Times New Roman" w:cs="Times New Roman"/>
          <w:i/>
          <w:sz w:val="28"/>
          <w:szCs w:val="28"/>
        </w:rPr>
        <w:t xml:space="preserve"> &amp; Division of Undergraduate Education,</w:t>
      </w:r>
      <w:r w:rsidRPr="00856700">
        <w:rPr>
          <w:rFonts w:ascii="Times New Roman" w:hAnsi="Times New Roman" w:cs="Times New Roman"/>
          <w:i/>
          <w:sz w:val="28"/>
          <w:szCs w:val="28"/>
        </w:rPr>
        <w:t xml:space="preserve"> and the Department of Education’s Office of Post-Secondary Education (OPE) on Upcoming Funding Opportunities</w:t>
      </w:r>
      <w:bookmarkStart w:id="0" w:name="_GoBack"/>
      <w:bookmarkEnd w:id="0"/>
    </w:p>
    <w:p w:rsidR="00337475" w:rsidRPr="00CB5B2C" w:rsidRDefault="00337475" w:rsidP="009D2B12">
      <w:pPr>
        <w:rPr>
          <w:rFonts w:ascii="Times New Roman" w:hAnsi="Times New Roman" w:cs="Times New Roman"/>
          <w:i/>
          <w:sz w:val="28"/>
          <w:szCs w:val="28"/>
        </w:rPr>
      </w:pPr>
    </w:p>
    <w:p w:rsidR="00337475" w:rsidRPr="00CB5B2C" w:rsidRDefault="00337475" w:rsidP="00A026DD">
      <w:pPr>
        <w:spacing w:after="100" w:afterAutospacing="1"/>
        <w:rPr>
          <w:rFonts w:ascii="Times New Roman" w:hAnsi="Times New Roman"/>
          <w:sz w:val="28"/>
          <w:szCs w:val="28"/>
        </w:rPr>
      </w:pPr>
      <w:r w:rsidRPr="00CB5B2C">
        <w:rPr>
          <w:rFonts w:ascii="Times New Roman" w:hAnsi="Times New Roman"/>
          <w:sz w:val="28"/>
          <w:szCs w:val="28"/>
        </w:rPr>
        <w:t xml:space="preserve">The increasing demand for Science, Technology, Engineering, and Mathematics (STEM) educated labor is ever-expanding.  High demand for STEM-educated students requires institutions of higher education to identify strategies that improve student retention, persistence, and engagement in STEM which lead to improved graduate rates.  To this end, the National Science Foundation and the Department of Education’s Office of Post-Secondary Education offer funding opportunities targeted to eligible institutions (eligibility varies by program) to </w:t>
      </w:r>
      <w:r w:rsidRPr="00CB5B2C">
        <w:rPr>
          <w:rFonts w:ascii="Times New Roman" w:hAnsi="Times New Roman"/>
          <w:i/>
          <w:sz w:val="28"/>
          <w:szCs w:val="28"/>
        </w:rPr>
        <w:t>develop, promote, and/or improve</w:t>
      </w:r>
      <w:r w:rsidRPr="00CB5B2C">
        <w:rPr>
          <w:rFonts w:ascii="Times New Roman" w:hAnsi="Times New Roman"/>
          <w:sz w:val="28"/>
          <w:szCs w:val="28"/>
        </w:rPr>
        <w:t xml:space="preserve"> STEM programs leading to improved student outcomes.  The webinar is your opportunity to hear about current and future funding opportunities and areas of focus from NSF and OPE program officers.   </w:t>
      </w:r>
    </w:p>
    <w:p w:rsidR="009D2B12" w:rsidRPr="00CB5B2C" w:rsidRDefault="00A937EF" w:rsidP="004C0EBC">
      <w:pPr>
        <w:rPr>
          <w:rFonts w:ascii="Times New Roman" w:hAnsi="Times New Roman" w:cs="Times New Roman"/>
          <w:color w:val="000000"/>
          <w:sz w:val="28"/>
          <w:szCs w:val="28"/>
        </w:rPr>
      </w:pPr>
      <w:r w:rsidRPr="00CB5B2C">
        <w:rPr>
          <w:rFonts w:ascii="Times New Roman" w:hAnsi="Times New Roman" w:cs="Times New Roman"/>
          <w:color w:val="000000"/>
          <w:sz w:val="28"/>
          <w:szCs w:val="28"/>
        </w:rPr>
        <w:t xml:space="preserve">The time and link to join the webinar is </w:t>
      </w:r>
      <w:r w:rsidR="009D2B12" w:rsidRPr="00CB5B2C">
        <w:rPr>
          <w:rFonts w:ascii="Times New Roman" w:hAnsi="Times New Roman" w:cs="Times New Roman"/>
          <w:color w:val="000000"/>
          <w:sz w:val="28"/>
          <w:szCs w:val="28"/>
        </w:rPr>
        <w:t>indicated below:</w:t>
      </w:r>
    </w:p>
    <w:p w:rsidR="00CB5B2C" w:rsidRPr="00CB5B2C" w:rsidRDefault="00CB5B2C" w:rsidP="00CB5B2C">
      <w:pPr>
        <w:rPr>
          <w:rFonts w:ascii="Times New Roman" w:hAnsi="Times New Roman" w:cs="Times New Roman"/>
          <w:b/>
          <w:sz w:val="28"/>
          <w:szCs w:val="28"/>
        </w:rPr>
      </w:pPr>
      <w:r w:rsidRPr="00CB5B2C">
        <w:rPr>
          <w:rFonts w:ascii="Times New Roman" w:hAnsi="Times New Roman" w:cs="Times New Roman"/>
          <w:b/>
          <w:sz w:val="28"/>
          <w:szCs w:val="28"/>
        </w:rPr>
        <w:t>Date:  January 25, 2016 at 2 p.m. Eastern</w:t>
      </w:r>
    </w:p>
    <w:p w:rsidR="00CB5B2C" w:rsidRPr="00CB5B2C" w:rsidRDefault="00CB5B2C" w:rsidP="00CB5B2C">
      <w:pPr>
        <w:rPr>
          <w:rFonts w:ascii="Times New Roman" w:hAnsi="Times New Roman" w:cs="Times New Roman"/>
          <w:b/>
          <w:sz w:val="28"/>
          <w:szCs w:val="28"/>
        </w:rPr>
      </w:pPr>
    </w:p>
    <w:p w:rsidR="00CB5B2C" w:rsidRPr="00CB5B2C" w:rsidRDefault="00CB5B2C" w:rsidP="00CB5B2C">
      <w:pPr>
        <w:rPr>
          <w:rFonts w:ascii="Times New Roman" w:hAnsi="Times New Roman" w:cs="Times New Roman"/>
          <w:b/>
          <w:sz w:val="28"/>
          <w:szCs w:val="28"/>
        </w:rPr>
      </w:pPr>
      <w:r w:rsidRPr="00CB5B2C">
        <w:rPr>
          <w:rFonts w:ascii="Times New Roman" w:hAnsi="Times New Roman" w:cs="Times New Roman"/>
          <w:b/>
          <w:sz w:val="28"/>
          <w:szCs w:val="28"/>
        </w:rPr>
        <w:t>Related programs:</w:t>
      </w:r>
    </w:p>
    <w:p w:rsidR="001909D6" w:rsidRPr="001909D6" w:rsidRDefault="002232E0" w:rsidP="001909D6">
      <w:pPr>
        <w:pStyle w:val="ListParagraph"/>
        <w:numPr>
          <w:ilvl w:val="0"/>
          <w:numId w:val="2"/>
        </w:numPr>
        <w:rPr>
          <w:rFonts w:ascii="Times New Roman" w:hAnsi="Times New Roman" w:cs="Times New Roman"/>
          <w:sz w:val="28"/>
          <w:szCs w:val="28"/>
        </w:rPr>
      </w:pPr>
      <w:hyperlink r:id="rId5" w:history="1">
        <w:r w:rsidR="001909D6" w:rsidRPr="001909D6">
          <w:rPr>
            <w:rStyle w:val="Hyperlink"/>
            <w:rFonts w:ascii="Times New Roman" w:hAnsi="Times New Roman" w:cs="Times New Roman"/>
            <w:sz w:val="28"/>
            <w:szCs w:val="28"/>
          </w:rPr>
          <w:t>Advanced Technological Education  (ATE)</w:t>
        </w:r>
      </w:hyperlink>
    </w:p>
    <w:p w:rsidR="001909D6" w:rsidRPr="001909D6" w:rsidRDefault="002232E0" w:rsidP="001909D6">
      <w:pPr>
        <w:pStyle w:val="ListParagraph"/>
        <w:numPr>
          <w:ilvl w:val="0"/>
          <w:numId w:val="2"/>
        </w:numPr>
        <w:rPr>
          <w:rFonts w:ascii="Times New Roman" w:hAnsi="Times New Roman" w:cs="Times New Roman"/>
          <w:sz w:val="28"/>
          <w:szCs w:val="28"/>
        </w:rPr>
      </w:pPr>
      <w:hyperlink r:id="rId6" w:history="1">
        <w:r w:rsidR="001909D6" w:rsidRPr="006E2D53">
          <w:rPr>
            <w:rStyle w:val="Hyperlink"/>
            <w:rFonts w:ascii="Times New Roman" w:hAnsi="Times New Roman" w:cs="Times New Roman"/>
            <w:sz w:val="28"/>
            <w:szCs w:val="28"/>
          </w:rPr>
          <w:t>Improving Undergraduate STEM Education (IUSE)</w:t>
        </w:r>
      </w:hyperlink>
    </w:p>
    <w:p w:rsidR="001909D6" w:rsidRPr="001909D6" w:rsidRDefault="002232E0" w:rsidP="001909D6">
      <w:pPr>
        <w:pStyle w:val="ListParagraph"/>
        <w:numPr>
          <w:ilvl w:val="0"/>
          <w:numId w:val="2"/>
        </w:numPr>
        <w:rPr>
          <w:rFonts w:ascii="Times New Roman" w:hAnsi="Times New Roman" w:cs="Times New Roman"/>
          <w:sz w:val="28"/>
          <w:szCs w:val="28"/>
        </w:rPr>
      </w:pPr>
      <w:hyperlink r:id="rId7" w:history="1">
        <w:r w:rsidR="001909D6" w:rsidRPr="006E2D53">
          <w:rPr>
            <w:rStyle w:val="Hyperlink"/>
            <w:rFonts w:ascii="Times New Roman" w:hAnsi="Times New Roman" w:cs="Times New Roman"/>
            <w:sz w:val="28"/>
            <w:szCs w:val="28"/>
          </w:rPr>
          <w:t>Scholarships for STEM (S-STEM)</w:t>
        </w:r>
      </w:hyperlink>
    </w:p>
    <w:p w:rsidR="001909D6" w:rsidRPr="001909D6" w:rsidRDefault="002232E0" w:rsidP="001909D6">
      <w:pPr>
        <w:pStyle w:val="ListParagraph"/>
        <w:numPr>
          <w:ilvl w:val="0"/>
          <w:numId w:val="2"/>
        </w:numPr>
        <w:rPr>
          <w:rFonts w:ascii="Times New Roman" w:hAnsi="Times New Roman" w:cs="Times New Roman"/>
          <w:sz w:val="28"/>
          <w:szCs w:val="28"/>
        </w:rPr>
      </w:pPr>
      <w:hyperlink r:id="rId8" w:history="1">
        <w:r w:rsidR="001909D6" w:rsidRPr="006E2D53">
          <w:rPr>
            <w:rStyle w:val="Hyperlink"/>
            <w:rFonts w:ascii="Times New Roman" w:hAnsi="Times New Roman" w:cs="Times New Roman"/>
            <w:sz w:val="28"/>
            <w:szCs w:val="28"/>
          </w:rPr>
          <w:t>Robert Noyce Teacher Scholarship Program (NOYCE)</w:t>
        </w:r>
      </w:hyperlink>
    </w:p>
    <w:p w:rsidR="001909D6" w:rsidRPr="001909D6" w:rsidRDefault="002232E0" w:rsidP="001909D6">
      <w:pPr>
        <w:pStyle w:val="ListParagraph"/>
        <w:numPr>
          <w:ilvl w:val="0"/>
          <w:numId w:val="2"/>
        </w:numPr>
        <w:rPr>
          <w:rStyle w:val="Hyperlink"/>
          <w:rFonts w:ascii="Times New Roman" w:hAnsi="Times New Roman" w:cs="Times New Roman"/>
          <w:i/>
          <w:color w:val="auto"/>
          <w:sz w:val="28"/>
          <w:szCs w:val="28"/>
          <w:u w:val="none"/>
        </w:rPr>
      </w:pPr>
      <w:hyperlink r:id="rId9" w:history="1">
        <w:r w:rsidR="001909D6" w:rsidRPr="006E2D53">
          <w:rPr>
            <w:rStyle w:val="Hyperlink"/>
            <w:rFonts w:ascii="Times New Roman" w:hAnsi="Times New Roman" w:cs="Times New Roman"/>
            <w:sz w:val="28"/>
            <w:szCs w:val="28"/>
          </w:rPr>
          <w:t>Department of Education, HSI STEM and Articulation Program</w:t>
        </w:r>
      </w:hyperlink>
    </w:p>
    <w:p w:rsidR="00CB5B2C" w:rsidRPr="001909D6" w:rsidRDefault="002232E0" w:rsidP="00CB5B2C">
      <w:pPr>
        <w:pStyle w:val="ListParagraph"/>
        <w:numPr>
          <w:ilvl w:val="0"/>
          <w:numId w:val="2"/>
        </w:numPr>
        <w:rPr>
          <w:rStyle w:val="Hyperlink"/>
          <w:rFonts w:ascii="Times New Roman" w:hAnsi="Times New Roman" w:cs="Times New Roman"/>
          <w:i/>
          <w:color w:val="auto"/>
          <w:sz w:val="28"/>
          <w:szCs w:val="28"/>
          <w:u w:val="none"/>
        </w:rPr>
      </w:pPr>
      <w:hyperlink r:id="rId10" w:history="1">
        <w:r w:rsidR="00CB5B2C" w:rsidRPr="00CB5B2C">
          <w:rPr>
            <w:rStyle w:val="Hyperlink"/>
            <w:rFonts w:ascii="Times New Roman" w:hAnsi="Times New Roman" w:cs="Times New Roman"/>
            <w:sz w:val="28"/>
            <w:szCs w:val="28"/>
          </w:rPr>
          <w:t xml:space="preserve">NSF Dear Colleague Letter 15-078: </w:t>
        </w:r>
        <w:r w:rsidR="00CB5B2C" w:rsidRPr="00CB5B2C">
          <w:rPr>
            <w:rStyle w:val="Hyperlink"/>
            <w:rFonts w:ascii="Times New Roman" w:hAnsi="Times New Roman" w:cs="Times New Roman"/>
            <w:i/>
            <w:sz w:val="28"/>
            <w:szCs w:val="28"/>
          </w:rPr>
          <w:t>Stimulating Research on Effective Strategies in Undergraduate STEM Education at Two-Year Hispanic Serving Institutions</w:t>
        </w:r>
      </w:hyperlink>
    </w:p>
    <w:p w:rsidR="00CB5B2C" w:rsidRPr="00CB5B2C" w:rsidRDefault="00CB5B2C" w:rsidP="00CB5B2C">
      <w:pPr>
        <w:rPr>
          <w:rFonts w:ascii="Times New Roman" w:hAnsi="Times New Roman" w:cs="Times New Roman"/>
          <w:b/>
          <w:sz w:val="28"/>
          <w:szCs w:val="28"/>
        </w:rPr>
      </w:pPr>
    </w:p>
    <w:p w:rsidR="00CB5B2C" w:rsidRPr="00CB5B2C" w:rsidRDefault="00CB5B2C" w:rsidP="00CB5B2C">
      <w:pPr>
        <w:rPr>
          <w:rFonts w:ascii="Times New Roman" w:hAnsi="Times New Roman" w:cs="Times New Roman"/>
          <w:sz w:val="28"/>
          <w:szCs w:val="28"/>
        </w:rPr>
      </w:pPr>
      <w:r w:rsidRPr="00CB5B2C">
        <w:rPr>
          <w:rFonts w:ascii="Times New Roman" w:hAnsi="Times New Roman" w:cs="Times New Roman"/>
          <w:b/>
          <w:sz w:val="28"/>
          <w:szCs w:val="28"/>
        </w:rPr>
        <w:t>To join the webinar, use the link below or copy into your browser:</w:t>
      </w:r>
      <w:r w:rsidRPr="00CB5B2C">
        <w:rPr>
          <w:rFonts w:ascii="Times New Roman" w:hAnsi="Times New Roman" w:cs="Times New Roman"/>
          <w:sz w:val="28"/>
          <w:szCs w:val="28"/>
        </w:rPr>
        <w:t xml:space="preserve">   </w:t>
      </w:r>
      <w:hyperlink r:id="rId11" w:history="1">
        <w:r w:rsidRPr="00A026DD">
          <w:rPr>
            <w:rStyle w:val="Hyperlink"/>
            <w:rFonts w:ascii="Times New Roman" w:eastAsia="Times New Roman" w:hAnsi="Times New Roman" w:cs="Times New Roman"/>
            <w:sz w:val="28"/>
            <w:szCs w:val="28"/>
          </w:rPr>
          <w:t>www.bluejeans.com/530174640</w:t>
        </w:r>
      </w:hyperlink>
    </w:p>
    <w:p w:rsidR="00CB5B2C" w:rsidRPr="00CB5B2C" w:rsidRDefault="00CB5B2C" w:rsidP="00CB5B2C">
      <w:pPr>
        <w:rPr>
          <w:rFonts w:ascii="Times New Roman" w:hAnsi="Times New Roman" w:cs="Times New Roman"/>
          <w:sz w:val="28"/>
          <w:szCs w:val="28"/>
        </w:rPr>
      </w:pPr>
    </w:p>
    <w:p w:rsidR="00CB5B2C" w:rsidRPr="00CB5B2C" w:rsidRDefault="00CB5B2C" w:rsidP="00CB5B2C">
      <w:pPr>
        <w:rPr>
          <w:rFonts w:ascii="Times New Roman" w:hAnsi="Times New Roman" w:cs="Times New Roman"/>
          <w:sz w:val="28"/>
          <w:szCs w:val="28"/>
        </w:rPr>
      </w:pPr>
      <w:r w:rsidRPr="00CB5B2C">
        <w:rPr>
          <w:rFonts w:ascii="Times New Roman" w:hAnsi="Times New Roman" w:cs="Times New Roman"/>
          <w:sz w:val="28"/>
          <w:szCs w:val="28"/>
        </w:rPr>
        <w:t>If you prefer to call in for audio only:</w:t>
      </w:r>
    </w:p>
    <w:p w:rsidR="00CB5B2C" w:rsidRPr="00CB5B2C" w:rsidRDefault="00CB5B2C" w:rsidP="00CB5B2C">
      <w:pPr>
        <w:rPr>
          <w:rFonts w:ascii="Times New Roman" w:hAnsi="Times New Roman" w:cs="Times New Roman"/>
          <w:sz w:val="28"/>
          <w:szCs w:val="28"/>
        </w:rPr>
      </w:pPr>
    </w:p>
    <w:p w:rsidR="00CB5B2C" w:rsidRPr="00CB5B2C" w:rsidRDefault="00CB5B2C" w:rsidP="00A026DD">
      <w:pPr>
        <w:pStyle w:val="ListParagraph"/>
        <w:numPr>
          <w:ilvl w:val="0"/>
          <w:numId w:val="1"/>
        </w:numPr>
        <w:rPr>
          <w:rFonts w:ascii="Times New Roman" w:hAnsi="Times New Roman" w:cs="Times New Roman"/>
          <w:sz w:val="28"/>
          <w:szCs w:val="28"/>
        </w:rPr>
      </w:pPr>
      <w:r w:rsidRPr="00CB5B2C">
        <w:rPr>
          <w:rFonts w:ascii="Times New Roman" w:hAnsi="Times New Roman" w:cs="Times New Roman"/>
          <w:sz w:val="28"/>
          <w:szCs w:val="28"/>
        </w:rPr>
        <w:t>Dial: +1-888-240-2560 (US Toll Free)</w:t>
      </w:r>
    </w:p>
    <w:p w:rsidR="009D2B12" w:rsidRPr="00CB5B2C" w:rsidRDefault="00CB5B2C" w:rsidP="00A026DD">
      <w:pPr>
        <w:ind w:left="360"/>
        <w:rPr>
          <w:rFonts w:ascii="Times New Roman" w:hAnsi="Times New Roman" w:cs="Times New Roman"/>
          <w:sz w:val="28"/>
          <w:szCs w:val="28"/>
        </w:rPr>
      </w:pPr>
      <w:r w:rsidRPr="00CB5B2C">
        <w:rPr>
          <w:rFonts w:ascii="Times New Roman" w:hAnsi="Times New Roman" w:cs="Times New Roman"/>
          <w:sz w:val="28"/>
          <w:szCs w:val="28"/>
        </w:rPr>
        <w:br/>
        <w:t>2) Enter Conference ID:  530174640 (</w:t>
      </w:r>
      <w:r w:rsidRPr="00CB5B2C">
        <w:rPr>
          <w:rFonts w:ascii="Times New Roman" w:hAnsi="Times New Roman" w:cs="Times New Roman"/>
          <w:i/>
          <w:iCs/>
          <w:sz w:val="28"/>
          <w:szCs w:val="28"/>
        </w:rPr>
        <w:t>the nine-digit # at the end of the URL above) and press #</w:t>
      </w:r>
      <w:r w:rsidRPr="00CB5B2C">
        <w:rPr>
          <w:rFonts w:ascii="Times New Roman" w:hAnsi="Times New Roman" w:cs="Times New Roman"/>
          <w:sz w:val="28"/>
          <w:szCs w:val="28"/>
        </w:rPr>
        <w:br/>
      </w:r>
    </w:p>
    <w:sectPr w:rsidR="009D2B12" w:rsidRPr="00CB5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1458E"/>
    <w:multiLevelType w:val="hybridMultilevel"/>
    <w:tmpl w:val="ECB2E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76E78"/>
    <w:multiLevelType w:val="hybridMultilevel"/>
    <w:tmpl w:val="76C0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B00A3"/>
    <w:multiLevelType w:val="hybridMultilevel"/>
    <w:tmpl w:val="112C1D56"/>
    <w:lvl w:ilvl="0" w:tplc="E08873D0">
      <w:start w:val="1"/>
      <w:numFmt w:val="bullet"/>
      <w:lvlText w:val="•"/>
      <w:lvlJc w:val="left"/>
      <w:pPr>
        <w:tabs>
          <w:tab w:val="num" w:pos="720"/>
        </w:tabs>
        <w:ind w:left="720" w:hanging="360"/>
      </w:pPr>
      <w:rPr>
        <w:rFonts w:ascii="Arial" w:hAnsi="Arial" w:hint="default"/>
      </w:rPr>
    </w:lvl>
    <w:lvl w:ilvl="1" w:tplc="4BAC5E38" w:tentative="1">
      <w:start w:val="1"/>
      <w:numFmt w:val="bullet"/>
      <w:lvlText w:val="•"/>
      <w:lvlJc w:val="left"/>
      <w:pPr>
        <w:tabs>
          <w:tab w:val="num" w:pos="1440"/>
        </w:tabs>
        <w:ind w:left="1440" w:hanging="360"/>
      </w:pPr>
      <w:rPr>
        <w:rFonts w:ascii="Arial" w:hAnsi="Arial" w:hint="default"/>
      </w:rPr>
    </w:lvl>
    <w:lvl w:ilvl="2" w:tplc="0564316E" w:tentative="1">
      <w:start w:val="1"/>
      <w:numFmt w:val="bullet"/>
      <w:lvlText w:val="•"/>
      <w:lvlJc w:val="left"/>
      <w:pPr>
        <w:tabs>
          <w:tab w:val="num" w:pos="2160"/>
        </w:tabs>
        <w:ind w:left="2160" w:hanging="360"/>
      </w:pPr>
      <w:rPr>
        <w:rFonts w:ascii="Arial" w:hAnsi="Arial" w:hint="default"/>
      </w:rPr>
    </w:lvl>
    <w:lvl w:ilvl="3" w:tplc="B268E2FE" w:tentative="1">
      <w:start w:val="1"/>
      <w:numFmt w:val="bullet"/>
      <w:lvlText w:val="•"/>
      <w:lvlJc w:val="left"/>
      <w:pPr>
        <w:tabs>
          <w:tab w:val="num" w:pos="2880"/>
        </w:tabs>
        <w:ind w:left="2880" w:hanging="360"/>
      </w:pPr>
      <w:rPr>
        <w:rFonts w:ascii="Arial" w:hAnsi="Arial" w:hint="default"/>
      </w:rPr>
    </w:lvl>
    <w:lvl w:ilvl="4" w:tplc="E72885AE" w:tentative="1">
      <w:start w:val="1"/>
      <w:numFmt w:val="bullet"/>
      <w:lvlText w:val="•"/>
      <w:lvlJc w:val="left"/>
      <w:pPr>
        <w:tabs>
          <w:tab w:val="num" w:pos="3600"/>
        </w:tabs>
        <w:ind w:left="3600" w:hanging="360"/>
      </w:pPr>
      <w:rPr>
        <w:rFonts w:ascii="Arial" w:hAnsi="Arial" w:hint="default"/>
      </w:rPr>
    </w:lvl>
    <w:lvl w:ilvl="5" w:tplc="EC841ECA" w:tentative="1">
      <w:start w:val="1"/>
      <w:numFmt w:val="bullet"/>
      <w:lvlText w:val="•"/>
      <w:lvlJc w:val="left"/>
      <w:pPr>
        <w:tabs>
          <w:tab w:val="num" w:pos="4320"/>
        </w:tabs>
        <w:ind w:left="4320" w:hanging="360"/>
      </w:pPr>
      <w:rPr>
        <w:rFonts w:ascii="Arial" w:hAnsi="Arial" w:hint="default"/>
      </w:rPr>
    </w:lvl>
    <w:lvl w:ilvl="6" w:tplc="820431AC" w:tentative="1">
      <w:start w:val="1"/>
      <w:numFmt w:val="bullet"/>
      <w:lvlText w:val="•"/>
      <w:lvlJc w:val="left"/>
      <w:pPr>
        <w:tabs>
          <w:tab w:val="num" w:pos="5040"/>
        </w:tabs>
        <w:ind w:left="5040" w:hanging="360"/>
      </w:pPr>
      <w:rPr>
        <w:rFonts w:ascii="Arial" w:hAnsi="Arial" w:hint="default"/>
      </w:rPr>
    </w:lvl>
    <w:lvl w:ilvl="7" w:tplc="23060C0C" w:tentative="1">
      <w:start w:val="1"/>
      <w:numFmt w:val="bullet"/>
      <w:lvlText w:val="•"/>
      <w:lvlJc w:val="left"/>
      <w:pPr>
        <w:tabs>
          <w:tab w:val="num" w:pos="5760"/>
        </w:tabs>
        <w:ind w:left="5760" w:hanging="360"/>
      </w:pPr>
      <w:rPr>
        <w:rFonts w:ascii="Arial" w:hAnsi="Arial" w:hint="default"/>
      </w:rPr>
    </w:lvl>
    <w:lvl w:ilvl="8" w:tplc="7C7E5BE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12"/>
    <w:rsid w:val="001909D6"/>
    <w:rsid w:val="002232E0"/>
    <w:rsid w:val="00337475"/>
    <w:rsid w:val="003E1945"/>
    <w:rsid w:val="004C0EBC"/>
    <w:rsid w:val="00566CE4"/>
    <w:rsid w:val="006E2D53"/>
    <w:rsid w:val="006F0460"/>
    <w:rsid w:val="00783EBB"/>
    <w:rsid w:val="009D2B12"/>
    <w:rsid w:val="00A026DD"/>
    <w:rsid w:val="00A85BDB"/>
    <w:rsid w:val="00A937EF"/>
    <w:rsid w:val="00CB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BB065-9D5D-43AE-979F-C7D8FC9C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B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B12"/>
    <w:pPr>
      <w:spacing w:after="0" w:line="240" w:lineRule="auto"/>
    </w:pPr>
  </w:style>
  <w:style w:type="paragraph" w:styleId="NormalWeb">
    <w:name w:val="Normal (Web)"/>
    <w:basedOn w:val="Normal"/>
    <w:uiPriority w:val="99"/>
    <w:semiHidden/>
    <w:unhideWhenUsed/>
    <w:rsid w:val="009D2B1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D2B12"/>
    <w:rPr>
      <w:i/>
      <w:iCs/>
    </w:rPr>
  </w:style>
  <w:style w:type="character" w:styleId="Hyperlink">
    <w:name w:val="Hyperlink"/>
    <w:basedOn w:val="DefaultParagraphFont"/>
    <w:uiPriority w:val="99"/>
    <w:unhideWhenUsed/>
    <w:rsid w:val="009D2B12"/>
    <w:rPr>
      <w:color w:val="0000FF"/>
      <w:u w:val="single"/>
    </w:rPr>
  </w:style>
  <w:style w:type="paragraph" w:styleId="ListParagraph">
    <w:name w:val="List Paragraph"/>
    <w:basedOn w:val="Normal"/>
    <w:uiPriority w:val="34"/>
    <w:qFormat/>
    <w:rsid w:val="004C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973520">
      <w:bodyDiv w:val="1"/>
      <w:marLeft w:val="0"/>
      <w:marRight w:val="0"/>
      <w:marTop w:val="0"/>
      <w:marBottom w:val="0"/>
      <w:divBdr>
        <w:top w:val="none" w:sz="0" w:space="0" w:color="auto"/>
        <w:left w:val="none" w:sz="0" w:space="0" w:color="auto"/>
        <w:bottom w:val="none" w:sz="0" w:space="0" w:color="auto"/>
        <w:right w:val="none" w:sz="0" w:space="0" w:color="auto"/>
      </w:divBdr>
    </w:div>
    <w:div w:id="1161703644">
      <w:bodyDiv w:val="1"/>
      <w:marLeft w:val="0"/>
      <w:marRight w:val="0"/>
      <w:marTop w:val="0"/>
      <w:marBottom w:val="0"/>
      <w:divBdr>
        <w:top w:val="none" w:sz="0" w:space="0" w:color="auto"/>
        <w:left w:val="none" w:sz="0" w:space="0" w:color="auto"/>
        <w:bottom w:val="none" w:sz="0" w:space="0" w:color="auto"/>
        <w:right w:val="none" w:sz="0" w:space="0" w:color="auto"/>
      </w:divBdr>
      <w:divsChild>
        <w:div w:id="1372608850">
          <w:marLeft w:val="547"/>
          <w:marRight w:val="0"/>
          <w:marTop w:val="134"/>
          <w:marBottom w:val="0"/>
          <w:divBdr>
            <w:top w:val="none" w:sz="0" w:space="0" w:color="auto"/>
            <w:left w:val="none" w:sz="0" w:space="0" w:color="auto"/>
            <w:bottom w:val="none" w:sz="0" w:space="0" w:color="auto"/>
            <w:right w:val="none" w:sz="0" w:space="0" w:color="auto"/>
          </w:divBdr>
        </w:div>
        <w:div w:id="1853715172">
          <w:marLeft w:val="547"/>
          <w:marRight w:val="0"/>
          <w:marTop w:val="134"/>
          <w:marBottom w:val="0"/>
          <w:divBdr>
            <w:top w:val="none" w:sz="0" w:space="0" w:color="auto"/>
            <w:left w:val="none" w:sz="0" w:space="0" w:color="auto"/>
            <w:bottom w:val="none" w:sz="0" w:space="0" w:color="auto"/>
            <w:right w:val="none" w:sz="0" w:space="0" w:color="auto"/>
          </w:divBdr>
        </w:div>
        <w:div w:id="1333341438">
          <w:marLeft w:val="547"/>
          <w:marRight w:val="0"/>
          <w:marTop w:val="134"/>
          <w:marBottom w:val="0"/>
          <w:divBdr>
            <w:top w:val="none" w:sz="0" w:space="0" w:color="auto"/>
            <w:left w:val="none" w:sz="0" w:space="0" w:color="auto"/>
            <w:bottom w:val="none" w:sz="0" w:space="0" w:color="auto"/>
            <w:right w:val="none" w:sz="0" w:space="0" w:color="auto"/>
          </w:divBdr>
        </w:div>
        <w:div w:id="828861132">
          <w:marLeft w:val="547"/>
          <w:marRight w:val="0"/>
          <w:marTop w:val="134"/>
          <w:marBottom w:val="0"/>
          <w:divBdr>
            <w:top w:val="none" w:sz="0" w:space="0" w:color="auto"/>
            <w:left w:val="none" w:sz="0" w:space="0" w:color="auto"/>
            <w:bottom w:val="none" w:sz="0" w:space="0" w:color="auto"/>
            <w:right w:val="none" w:sz="0" w:space="0" w:color="auto"/>
          </w:divBdr>
        </w:div>
      </w:divsChild>
    </w:div>
    <w:div w:id="1167549603">
      <w:bodyDiv w:val="1"/>
      <w:marLeft w:val="0"/>
      <w:marRight w:val="0"/>
      <w:marTop w:val="0"/>
      <w:marBottom w:val="0"/>
      <w:divBdr>
        <w:top w:val="none" w:sz="0" w:space="0" w:color="auto"/>
        <w:left w:val="none" w:sz="0" w:space="0" w:color="auto"/>
        <w:bottom w:val="none" w:sz="0" w:space="0" w:color="auto"/>
        <w:right w:val="none" w:sz="0" w:space="0" w:color="auto"/>
      </w:divBdr>
    </w:div>
    <w:div w:id="18731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gov/funding/pgm_summ.jsp?pims_id=5733&amp;org=DUE&amp;from=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f.gov/funding/pgm_summ.jsp?pims_id=5257&amp;org=DUE&amp;from=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gov/funding/pgm_summ.jsp?pims_id=505082&amp;org=DUE&amp;from=home" TargetMode="External"/><Relationship Id="rId11" Type="http://schemas.openxmlformats.org/officeDocument/2006/relationships/hyperlink" Target="http://www.bluejeans.com/530174640" TargetMode="External"/><Relationship Id="rId5" Type="http://schemas.openxmlformats.org/officeDocument/2006/relationships/hyperlink" Target="http://www.nsf.gov/funding/pgm_summ.jsp?pims_id=5464&amp;org=DUE&amp;from=home" TargetMode="External"/><Relationship Id="rId10" Type="http://schemas.openxmlformats.org/officeDocument/2006/relationships/hyperlink" Target="http://www.nsf.gov/pubs/2015/nsf15078/nsf15078.jsp" TargetMode="External"/><Relationship Id="rId4" Type="http://schemas.openxmlformats.org/officeDocument/2006/relationships/webSettings" Target="webSettings.xml"/><Relationship Id="rId9" Type="http://schemas.openxmlformats.org/officeDocument/2006/relationships/hyperlink" Target="http://www2.ed.gov/programs/hsiste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Sylvia M.</dc:creator>
  <cp:lastModifiedBy>James, Sylvia M.</cp:lastModifiedBy>
  <cp:revision>2</cp:revision>
  <cp:lastPrinted>2015-05-04T15:01:00Z</cp:lastPrinted>
  <dcterms:created xsi:type="dcterms:W3CDTF">2016-01-14T20:40:00Z</dcterms:created>
  <dcterms:modified xsi:type="dcterms:W3CDTF">2016-01-14T20:40:00Z</dcterms:modified>
</cp:coreProperties>
</file>